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263" w:rsidRDefault="00806D09">
      <w:pPr>
        <w:rPr>
          <w:rFonts w:ascii="Times New Roman" w:hAnsi="Times New Roman" w:cs="Times New Roman"/>
          <w:sz w:val="32"/>
          <w:szCs w:val="32"/>
          <w:u w:val="single"/>
        </w:rPr>
      </w:pPr>
      <w:r w:rsidRPr="00806D09">
        <w:rPr>
          <w:rFonts w:ascii="Times New Roman" w:hAnsi="Times New Roman" w:cs="Times New Roman"/>
          <w:sz w:val="32"/>
          <w:szCs w:val="32"/>
          <w:u w:val="single"/>
        </w:rPr>
        <w:t>Rings and Promises</w:t>
      </w:r>
    </w:p>
    <w:p w:rsidR="00806D09" w:rsidRDefault="00806D09">
      <w:pPr>
        <w:rPr>
          <w:rFonts w:ascii="Times New Roman" w:hAnsi="Times New Roman" w:cs="Times New Roman"/>
          <w:sz w:val="24"/>
          <w:szCs w:val="24"/>
        </w:rPr>
      </w:pPr>
      <w:r>
        <w:rPr>
          <w:rFonts w:ascii="Times New Roman" w:hAnsi="Times New Roman" w:cs="Times New Roman"/>
          <w:sz w:val="28"/>
        </w:rPr>
        <w:tab/>
      </w:r>
      <w:r>
        <w:rPr>
          <w:rFonts w:ascii="Times New Roman" w:hAnsi="Times New Roman" w:cs="Times New Roman"/>
          <w:sz w:val="24"/>
          <w:szCs w:val="24"/>
        </w:rPr>
        <w:t>The article concerns mainly about the change in US demand for diamond during the 1930-1985 period.</w:t>
      </w:r>
      <w:r w:rsidR="00992439">
        <w:rPr>
          <w:rFonts w:ascii="Times New Roman" w:hAnsi="Times New Roman" w:cs="Times New Roman"/>
          <w:sz w:val="24"/>
          <w:szCs w:val="24"/>
        </w:rPr>
        <w:t xml:space="preserve"> </w:t>
      </w:r>
      <w:r w:rsidR="005B2853">
        <w:rPr>
          <w:rFonts w:ascii="Times New Roman" w:hAnsi="Times New Roman" w:cs="Times New Roman"/>
          <w:sz w:val="24"/>
          <w:szCs w:val="24"/>
        </w:rPr>
        <w:t>B</w:t>
      </w:r>
      <w:r w:rsidR="00992439">
        <w:rPr>
          <w:rFonts w:ascii="Times New Roman" w:hAnsi="Times New Roman" w:cs="Times New Roman"/>
          <w:sz w:val="24"/>
          <w:szCs w:val="24"/>
        </w:rPr>
        <w:t>efore the Great Depression started in 1930s, the diamond engagement ring was not so important at all for most Americans to use for their betrothal.</w:t>
      </w:r>
      <w:r w:rsidR="00D26C50">
        <w:rPr>
          <w:rFonts w:ascii="Times New Roman" w:hAnsi="Times New Roman" w:cs="Times New Roman"/>
          <w:sz w:val="24"/>
          <w:szCs w:val="24"/>
        </w:rPr>
        <w:t xml:space="preserve"> H</w:t>
      </w:r>
      <w:r w:rsidR="008A5635">
        <w:rPr>
          <w:rFonts w:ascii="Times New Roman" w:hAnsi="Times New Roman" w:cs="Times New Roman"/>
          <w:sz w:val="24"/>
          <w:szCs w:val="24"/>
        </w:rPr>
        <w:t>owever, the article found the si</w:t>
      </w:r>
      <w:r w:rsidR="00D26C50">
        <w:rPr>
          <w:rFonts w:ascii="Times New Roman" w:hAnsi="Times New Roman" w:cs="Times New Roman"/>
          <w:sz w:val="24"/>
          <w:szCs w:val="24"/>
        </w:rPr>
        <w:t>gnificant effect namely the abolition of a cause of action called the “breach of promise to marry” that</w:t>
      </w:r>
      <w:r w:rsidR="005B2853">
        <w:rPr>
          <w:rFonts w:ascii="Times New Roman" w:hAnsi="Times New Roman" w:cs="Times New Roman"/>
          <w:sz w:val="24"/>
          <w:szCs w:val="24"/>
        </w:rPr>
        <w:t xml:space="preserve"> leads to the</w:t>
      </w:r>
      <w:r w:rsidR="00D26C50">
        <w:rPr>
          <w:rFonts w:ascii="Times New Roman" w:hAnsi="Times New Roman" w:cs="Times New Roman"/>
          <w:sz w:val="24"/>
          <w:szCs w:val="24"/>
        </w:rPr>
        <w:t xml:space="preserve"> increase </w:t>
      </w:r>
      <w:r w:rsidR="005B2853">
        <w:rPr>
          <w:rFonts w:ascii="Times New Roman" w:hAnsi="Times New Roman" w:cs="Times New Roman"/>
          <w:sz w:val="24"/>
          <w:szCs w:val="24"/>
        </w:rPr>
        <w:t>in</w:t>
      </w:r>
      <w:r w:rsidR="00D26C50">
        <w:rPr>
          <w:rFonts w:ascii="Times New Roman" w:hAnsi="Times New Roman" w:cs="Times New Roman"/>
          <w:sz w:val="24"/>
          <w:szCs w:val="24"/>
        </w:rPr>
        <w:t xml:space="preserve"> de</w:t>
      </w:r>
      <w:r w:rsidR="005B2853">
        <w:rPr>
          <w:rFonts w:ascii="Times New Roman" w:hAnsi="Times New Roman" w:cs="Times New Roman"/>
          <w:sz w:val="24"/>
          <w:szCs w:val="24"/>
        </w:rPr>
        <w:t>mand for diamond engagement ring</w:t>
      </w:r>
      <w:r w:rsidR="00D26C50">
        <w:rPr>
          <w:rFonts w:ascii="Times New Roman" w:hAnsi="Times New Roman" w:cs="Times New Roman"/>
          <w:sz w:val="24"/>
          <w:szCs w:val="24"/>
        </w:rPr>
        <w:t>.</w:t>
      </w:r>
    </w:p>
    <w:p w:rsidR="00D852C1" w:rsidRDefault="004A33DF">
      <w:pPr>
        <w:rPr>
          <w:rFonts w:ascii="Times New Roman" w:hAnsi="Times New Roman" w:cs="Times New Roman"/>
          <w:sz w:val="24"/>
          <w:szCs w:val="24"/>
        </w:rPr>
      </w:pPr>
      <w:r>
        <w:rPr>
          <w:rFonts w:ascii="Times New Roman" w:hAnsi="Times New Roman" w:cs="Times New Roman"/>
          <w:sz w:val="24"/>
          <w:szCs w:val="24"/>
        </w:rPr>
        <w:tab/>
        <w:t xml:space="preserve">Firstly, the breach of promise action gives the official right to woman whose fiancé had broken off their engagement to sue him </w:t>
      </w:r>
      <w:r w:rsidR="00E3255D">
        <w:rPr>
          <w:rFonts w:ascii="Times New Roman" w:hAnsi="Times New Roman" w:cs="Times New Roman"/>
          <w:sz w:val="24"/>
          <w:szCs w:val="24"/>
        </w:rPr>
        <w:t xml:space="preserve">in </w:t>
      </w:r>
      <w:proofErr w:type="spellStart"/>
      <w:r w:rsidR="00E3255D">
        <w:rPr>
          <w:rFonts w:ascii="Times New Roman" w:hAnsi="Times New Roman" w:cs="Times New Roman"/>
          <w:sz w:val="24"/>
          <w:szCs w:val="24"/>
        </w:rPr>
        <w:t>assumpsit</w:t>
      </w:r>
      <w:proofErr w:type="spellEnd"/>
      <w:r w:rsidR="00E3255D">
        <w:rPr>
          <w:rFonts w:ascii="Times New Roman" w:hAnsi="Times New Roman" w:cs="Times New Roman"/>
          <w:sz w:val="24"/>
          <w:szCs w:val="24"/>
        </w:rPr>
        <w:t xml:space="preserve"> for damage</w:t>
      </w:r>
      <w:r w:rsidR="004A282D">
        <w:rPr>
          <w:rFonts w:ascii="Times New Roman" w:hAnsi="Times New Roman" w:cs="Times New Roman"/>
          <w:sz w:val="24"/>
          <w:szCs w:val="24"/>
        </w:rPr>
        <w:t>, including the expense she had faced fr</w:t>
      </w:r>
      <w:r w:rsidR="00D852C1">
        <w:rPr>
          <w:rFonts w:ascii="Times New Roman" w:hAnsi="Times New Roman" w:cs="Times New Roman"/>
          <w:sz w:val="24"/>
          <w:szCs w:val="24"/>
        </w:rPr>
        <w:t xml:space="preserve">om the reliance on the marriage and the woman can also recover from embarrassment, humiliation and loss of other marriage opportunities. The marriage should be secured </w:t>
      </w:r>
      <w:r w:rsidR="003C54D2">
        <w:rPr>
          <w:rFonts w:ascii="Times New Roman" w:hAnsi="Times New Roman" w:cs="Times New Roman"/>
          <w:sz w:val="24"/>
          <w:szCs w:val="24"/>
        </w:rPr>
        <w:t xml:space="preserve">by law </w:t>
      </w:r>
      <w:r w:rsidR="00D852C1">
        <w:rPr>
          <w:rFonts w:ascii="Times New Roman" w:hAnsi="Times New Roman" w:cs="Times New Roman"/>
          <w:sz w:val="24"/>
          <w:szCs w:val="24"/>
        </w:rPr>
        <w:t>in order to secure the woman’s social position</w:t>
      </w:r>
      <w:r w:rsidR="003C54D2">
        <w:rPr>
          <w:rFonts w:ascii="Times New Roman" w:hAnsi="Times New Roman" w:cs="Times New Roman"/>
          <w:sz w:val="24"/>
          <w:szCs w:val="24"/>
        </w:rPr>
        <w:t xml:space="preserve"> because during those times woman should be virgin until the time of her engagement and if the engagement occurred and they both ha</w:t>
      </w:r>
      <w:r w:rsidR="00603DEB">
        <w:rPr>
          <w:rFonts w:ascii="Times New Roman" w:hAnsi="Times New Roman" w:cs="Times New Roman"/>
          <w:sz w:val="24"/>
          <w:szCs w:val="24"/>
        </w:rPr>
        <w:t>d</w:t>
      </w:r>
      <w:r w:rsidR="003C54D2">
        <w:rPr>
          <w:rFonts w:ascii="Times New Roman" w:hAnsi="Times New Roman" w:cs="Times New Roman"/>
          <w:sz w:val="24"/>
          <w:szCs w:val="24"/>
        </w:rPr>
        <w:t xml:space="preserve"> sexual intercourse but </w:t>
      </w:r>
      <w:r w:rsidR="00DA694C">
        <w:rPr>
          <w:rFonts w:ascii="Times New Roman" w:hAnsi="Times New Roman" w:cs="Times New Roman"/>
          <w:sz w:val="24"/>
          <w:szCs w:val="24"/>
        </w:rPr>
        <w:t xml:space="preserve">supposedly </w:t>
      </w:r>
      <w:r w:rsidR="003C54D2">
        <w:rPr>
          <w:rFonts w:ascii="Times New Roman" w:hAnsi="Times New Roman" w:cs="Times New Roman"/>
          <w:sz w:val="24"/>
          <w:szCs w:val="24"/>
        </w:rPr>
        <w:t>the marriage never come</w:t>
      </w:r>
      <w:r w:rsidR="00DA694C">
        <w:rPr>
          <w:rFonts w:ascii="Times New Roman" w:hAnsi="Times New Roman" w:cs="Times New Roman"/>
          <w:sz w:val="24"/>
          <w:szCs w:val="24"/>
        </w:rPr>
        <w:t>, she would lose her market value as she could not pretend to be virgin like man as it is the physical fact.</w:t>
      </w:r>
      <w:r w:rsidR="001A1377">
        <w:rPr>
          <w:rFonts w:ascii="Times New Roman" w:hAnsi="Times New Roman" w:cs="Times New Roman"/>
          <w:sz w:val="24"/>
          <w:szCs w:val="24"/>
        </w:rPr>
        <w:t xml:space="preserve"> Hence the damages occurred in which sexual intimacy is involved will be far more serious than without the </w:t>
      </w:r>
      <w:r w:rsidR="001A1377" w:rsidRPr="00F94BF5">
        <w:rPr>
          <w:rFonts w:ascii="Times New Roman" w:hAnsi="Times New Roman" w:cs="Times New Roman"/>
          <w:sz w:val="24"/>
          <w:szCs w:val="24"/>
        </w:rPr>
        <w:t xml:space="preserve">physical </w:t>
      </w:r>
      <w:r w:rsidR="001A1377" w:rsidRPr="00F94BF5">
        <w:rPr>
          <w:rFonts w:ascii="Times New Roman" w:hAnsi="Times New Roman" w:cs="Times New Roman"/>
          <w:color w:val="000000" w:themeColor="text1"/>
          <w:sz w:val="24"/>
          <w:szCs w:val="24"/>
        </w:rPr>
        <w:t>relationship.</w:t>
      </w:r>
      <w:r w:rsidR="00C43A47" w:rsidRPr="00F94BF5">
        <w:rPr>
          <w:rFonts w:ascii="Times New Roman" w:hAnsi="Times New Roman" w:cs="Times New Roman"/>
          <w:color w:val="000000" w:themeColor="text1"/>
          <w:sz w:val="24"/>
          <w:szCs w:val="24"/>
        </w:rPr>
        <w:t xml:space="preserve"> So the purpose of this law was to protect the women</w:t>
      </w:r>
      <w:r w:rsidR="00D62505" w:rsidRPr="00F94BF5">
        <w:rPr>
          <w:rFonts w:ascii="Times New Roman" w:hAnsi="Times New Roman" w:cs="Times New Roman"/>
          <w:color w:val="000000" w:themeColor="text1"/>
          <w:sz w:val="24"/>
          <w:szCs w:val="24"/>
        </w:rPr>
        <w:t xml:space="preserve"> for her </w:t>
      </w:r>
      <w:r w:rsidR="00F94BF5">
        <w:rPr>
          <w:rFonts w:ascii="Times New Roman" w:hAnsi="Times New Roman" w:cs="Times New Roman"/>
          <w:color w:val="000000" w:themeColor="text1"/>
          <w:sz w:val="24"/>
          <w:szCs w:val="24"/>
        </w:rPr>
        <w:t xml:space="preserve">market </w:t>
      </w:r>
      <w:r w:rsidR="0042669A" w:rsidRPr="00F94BF5">
        <w:rPr>
          <w:rFonts w:ascii="Times New Roman" w:hAnsi="Times New Roman" w:cs="Times New Roman"/>
          <w:color w:val="000000" w:themeColor="text1"/>
          <w:sz w:val="24"/>
          <w:szCs w:val="24"/>
        </w:rPr>
        <w:t>value</w:t>
      </w:r>
      <w:r w:rsidR="00F94BF5" w:rsidRPr="00F94BF5">
        <w:rPr>
          <w:rFonts w:ascii="Times New Roman" w:hAnsi="Times New Roman" w:cs="Times New Roman"/>
          <w:color w:val="000000" w:themeColor="text1"/>
          <w:sz w:val="24"/>
          <w:szCs w:val="24"/>
        </w:rPr>
        <w:t xml:space="preserve"> and for</w:t>
      </w:r>
      <w:r w:rsidR="00F94BF5">
        <w:rPr>
          <w:rFonts w:ascii="Times New Roman" w:hAnsi="Times New Roman" w:cs="Times New Roman"/>
          <w:color w:val="000000" w:themeColor="text1"/>
          <w:sz w:val="24"/>
          <w:szCs w:val="24"/>
        </w:rPr>
        <w:t xml:space="preserve"> </w:t>
      </w:r>
      <w:r w:rsidR="00F94BF5" w:rsidRPr="00F94BF5">
        <w:rPr>
          <w:rFonts w:ascii="Times New Roman" w:hAnsi="Times New Roman" w:cs="Times New Roman"/>
          <w:color w:val="000000" w:themeColor="text1"/>
          <w:sz w:val="24"/>
          <w:szCs w:val="24"/>
        </w:rPr>
        <w:t xml:space="preserve">a society where marriage was the main career open to women and the fact that a woman was known not to be a virgin substantially reduced her marriage prospects, seduction could impose substantial costs and result </w:t>
      </w:r>
      <w:r w:rsidR="00F94BF5">
        <w:rPr>
          <w:rFonts w:ascii="Times New Roman" w:hAnsi="Times New Roman" w:cs="Times New Roman"/>
          <w:color w:val="000000" w:themeColor="text1"/>
          <w:sz w:val="24"/>
          <w:szCs w:val="24"/>
        </w:rPr>
        <w:t>in a substantial damage payment</w:t>
      </w:r>
      <w:r w:rsidR="00D62505" w:rsidRPr="00F94BF5">
        <w:rPr>
          <w:rFonts w:ascii="Times New Roman" w:hAnsi="Times New Roman" w:cs="Times New Roman"/>
          <w:color w:val="000000" w:themeColor="text1"/>
          <w:sz w:val="24"/>
          <w:szCs w:val="24"/>
        </w:rPr>
        <w:t>.</w:t>
      </w:r>
      <w:r w:rsidR="001A1377" w:rsidRPr="00F94BF5">
        <w:rPr>
          <w:rFonts w:ascii="Times New Roman" w:hAnsi="Times New Roman" w:cs="Times New Roman"/>
          <w:color w:val="000000" w:themeColor="text1"/>
          <w:sz w:val="24"/>
          <w:szCs w:val="24"/>
        </w:rPr>
        <w:t xml:space="preserve"> However, in 1935</w:t>
      </w:r>
      <w:r w:rsidR="001A1377" w:rsidRPr="00F94BF5">
        <w:rPr>
          <w:rFonts w:ascii="Times New Roman" w:hAnsi="Times New Roman" w:cs="Times New Roman"/>
          <w:sz w:val="24"/>
          <w:szCs w:val="24"/>
        </w:rPr>
        <w:t>, the Indiana State had abolished the breach of marriage promise.</w:t>
      </w:r>
      <w:r w:rsidR="00D62505" w:rsidRPr="00F94BF5">
        <w:rPr>
          <w:rFonts w:ascii="Times New Roman" w:hAnsi="Times New Roman" w:cs="Times New Roman"/>
          <w:sz w:val="24"/>
          <w:szCs w:val="24"/>
        </w:rPr>
        <w:t xml:space="preserve"> The abolition of the</w:t>
      </w:r>
      <w:r w:rsidR="00D62505">
        <w:rPr>
          <w:rFonts w:ascii="Times New Roman" w:hAnsi="Times New Roman" w:cs="Times New Roman"/>
          <w:sz w:val="24"/>
          <w:szCs w:val="24"/>
        </w:rPr>
        <w:t xml:space="preserve"> breach of marriage promise might occurred because some men will not cancel the marriage even if eventually he found out that this woman was not the right one for him as he would not want to pay for the </w:t>
      </w:r>
      <w:proofErr w:type="spellStart"/>
      <w:r w:rsidR="00D62505">
        <w:rPr>
          <w:rFonts w:ascii="Times New Roman" w:hAnsi="Times New Roman" w:cs="Times New Roman"/>
          <w:sz w:val="24"/>
          <w:szCs w:val="24"/>
        </w:rPr>
        <w:t>assumpsit</w:t>
      </w:r>
      <w:proofErr w:type="spellEnd"/>
      <w:r w:rsidR="00D62505">
        <w:rPr>
          <w:rFonts w:ascii="Times New Roman" w:hAnsi="Times New Roman" w:cs="Times New Roman"/>
          <w:sz w:val="24"/>
          <w:szCs w:val="24"/>
        </w:rPr>
        <w:t xml:space="preserve"> or be sued by the woman. This law could lead to a problem after marriage as the men might decide to divorce after that or it could bring about the violence or family problem afterwards.</w:t>
      </w:r>
    </w:p>
    <w:p w:rsidR="00F75067" w:rsidRDefault="00B61985" w:rsidP="00F75067">
      <w:pPr>
        <w:rPr>
          <w:rFonts w:ascii="Times New Roman" w:hAnsi="Times New Roman" w:cs="Times New Roman"/>
          <w:sz w:val="24"/>
          <w:szCs w:val="24"/>
        </w:rPr>
      </w:pPr>
      <w:r>
        <w:rPr>
          <w:rFonts w:ascii="Times New Roman" w:hAnsi="Times New Roman" w:cs="Times New Roman"/>
          <w:sz w:val="24"/>
          <w:szCs w:val="24"/>
        </w:rPr>
        <w:tab/>
        <w:t>Secondly, the author briefly explicates that before the Great Depression there were more supply of diamond but the demand at that time was</w:t>
      </w:r>
      <w:r w:rsidR="00603DEB">
        <w:rPr>
          <w:rFonts w:ascii="Times New Roman" w:hAnsi="Times New Roman" w:cs="Times New Roman"/>
          <w:sz w:val="24"/>
          <w:szCs w:val="24"/>
        </w:rPr>
        <w:t xml:space="preserve"> quite</w:t>
      </w:r>
      <w:r>
        <w:rPr>
          <w:rFonts w:ascii="Times New Roman" w:hAnsi="Times New Roman" w:cs="Times New Roman"/>
          <w:sz w:val="24"/>
          <w:szCs w:val="24"/>
        </w:rPr>
        <w:t xml:space="preserve"> low. Nevertheless, four years after the first state had eliminated</w:t>
      </w:r>
      <w:r w:rsidR="00194E8B">
        <w:rPr>
          <w:rFonts w:ascii="Times New Roman" w:hAnsi="Times New Roman" w:cs="Times New Roman"/>
          <w:sz w:val="24"/>
          <w:szCs w:val="24"/>
        </w:rPr>
        <w:t xml:space="preserve"> the breach of promise action</w:t>
      </w:r>
      <w:r w:rsidR="00603DEB">
        <w:rPr>
          <w:rFonts w:ascii="Times New Roman" w:hAnsi="Times New Roman" w:cs="Times New Roman"/>
          <w:sz w:val="24"/>
          <w:szCs w:val="24"/>
        </w:rPr>
        <w:t>,</w:t>
      </w:r>
      <w:r>
        <w:rPr>
          <w:rFonts w:ascii="Times New Roman" w:hAnsi="Times New Roman" w:cs="Times New Roman"/>
          <w:sz w:val="24"/>
          <w:szCs w:val="24"/>
        </w:rPr>
        <w:t xml:space="preserve"> DeBeers the big diamond-importing </w:t>
      </w:r>
      <w:r w:rsidR="00194E8B">
        <w:rPr>
          <w:rFonts w:ascii="Times New Roman" w:hAnsi="Times New Roman" w:cs="Times New Roman"/>
          <w:sz w:val="24"/>
          <w:szCs w:val="24"/>
        </w:rPr>
        <w:t>institution formed the alliance with one New York Advertising called Ayer  and launched the ads campaign which mainly illustrated the slogan of “Diamond is forever” implying that this gemstone is perpetual than love or marriage.</w:t>
      </w:r>
      <w:r w:rsidR="00857263">
        <w:rPr>
          <w:rFonts w:ascii="Times New Roman" w:hAnsi="Times New Roman" w:cs="Times New Roman"/>
          <w:sz w:val="24"/>
          <w:szCs w:val="24"/>
        </w:rPr>
        <w:t xml:space="preserve"> They also promoted the diamond engagement ring via the film industry as well. As the matter of fact, the demand for diamond had increased since 1935, th</w:t>
      </w:r>
      <w:r w:rsidR="00767005">
        <w:rPr>
          <w:rFonts w:ascii="Times New Roman" w:hAnsi="Times New Roman" w:cs="Times New Roman"/>
          <w:sz w:val="24"/>
          <w:szCs w:val="24"/>
        </w:rPr>
        <w:t>e same time period as the abolition</w:t>
      </w:r>
      <w:r w:rsidR="00857263">
        <w:rPr>
          <w:rFonts w:ascii="Times New Roman" w:hAnsi="Times New Roman" w:cs="Times New Roman"/>
          <w:sz w:val="24"/>
          <w:szCs w:val="24"/>
        </w:rPr>
        <w:t xml:space="preserve"> of the breach of promise action</w:t>
      </w:r>
      <w:r w:rsidR="00E90127">
        <w:rPr>
          <w:rFonts w:ascii="Times New Roman" w:hAnsi="Times New Roman" w:cs="Times New Roman"/>
          <w:sz w:val="24"/>
          <w:szCs w:val="24"/>
        </w:rPr>
        <w:t xml:space="preserve"> and the ads launched by the alliance of DeBeers and Ayer acted as the catalyst for the increasing demand of diamond</w:t>
      </w:r>
      <w:r w:rsidR="009E6DE9">
        <w:rPr>
          <w:rFonts w:ascii="Times New Roman" w:hAnsi="Times New Roman" w:cs="Times New Roman"/>
          <w:sz w:val="24"/>
          <w:szCs w:val="24"/>
        </w:rPr>
        <w:t xml:space="preserve"> as it is considered as the commercial influence</w:t>
      </w:r>
      <w:r w:rsidR="00857263">
        <w:rPr>
          <w:rFonts w:ascii="Times New Roman" w:hAnsi="Times New Roman" w:cs="Times New Roman"/>
          <w:sz w:val="24"/>
          <w:szCs w:val="24"/>
        </w:rPr>
        <w:t xml:space="preserve">. Moreover, the author </w:t>
      </w:r>
      <w:r w:rsidR="002A0679">
        <w:rPr>
          <w:rFonts w:ascii="Times New Roman" w:hAnsi="Times New Roman" w:cs="Times New Roman"/>
          <w:sz w:val="24"/>
          <w:szCs w:val="24"/>
        </w:rPr>
        <w:t xml:space="preserve">concentrates on the bond or pledge hypothesis which takes into account of the </w:t>
      </w:r>
      <w:r w:rsidR="00313B2D">
        <w:rPr>
          <w:rFonts w:ascii="Times New Roman" w:hAnsi="Times New Roman" w:cs="Times New Roman"/>
          <w:sz w:val="24"/>
          <w:szCs w:val="24"/>
        </w:rPr>
        <w:t>abolishment of the breach of promise action that affected the increase in demand for diamonds.</w:t>
      </w:r>
      <w:r w:rsidR="005E7505">
        <w:rPr>
          <w:rFonts w:ascii="Times New Roman" w:hAnsi="Times New Roman" w:cs="Times New Roman"/>
          <w:sz w:val="24"/>
          <w:szCs w:val="24"/>
        </w:rPr>
        <w:t xml:space="preserve"> As the diamond engagement rings can be considered as the collateral or a pledge to bind the contract to marry </w:t>
      </w:r>
      <w:r w:rsidR="00D62505">
        <w:rPr>
          <w:rFonts w:ascii="Times New Roman" w:hAnsi="Times New Roman" w:cs="Times New Roman"/>
          <w:sz w:val="24"/>
          <w:szCs w:val="24"/>
        </w:rPr>
        <w:t xml:space="preserve">and it can be considered as </w:t>
      </w:r>
      <w:r w:rsidR="00C85319">
        <w:rPr>
          <w:rFonts w:ascii="Times New Roman" w:hAnsi="Times New Roman" w:cs="Times New Roman"/>
          <w:sz w:val="24"/>
          <w:szCs w:val="24"/>
        </w:rPr>
        <w:t>the linkage to secure the woman</w:t>
      </w:r>
      <w:r w:rsidR="00F75067">
        <w:rPr>
          <w:rFonts w:ascii="Times New Roman" w:hAnsi="Times New Roman" w:cs="Times New Roman"/>
          <w:sz w:val="24"/>
          <w:szCs w:val="24"/>
        </w:rPr>
        <w:t>’s right for marriage</w:t>
      </w:r>
      <w:r w:rsidR="005E7505">
        <w:rPr>
          <w:rFonts w:ascii="Times New Roman" w:hAnsi="Times New Roman" w:cs="Times New Roman"/>
          <w:sz w:val="24"/>
          <w:szCs w:val="24"/>
        </w:rPr>
        <w:t>, the demand of the diamond would then be increased now that the law did not secure their marriage anymore.</w:t>
      </w:r>
      <w:r w:rsidR="00F75067">
        <w:rPr>
          <w:rFonts w:ascii="Times New Roman" w:hAnsi="Times New Roman" w:cs="Times New Roman"/>
          <w:sz w:val="24"/>
          <w:szCs w:val="24"/>
        </w:rPr>
        <w:t xml:space="preserve"> The diamond was selected among other type of precious </w:t>
      </w:r>
      <w:r w:rsidR="00F75067">
        <w:rPr>
          <w:rFonts w:ascii="Times New Roman" w:hAnsi="Times New Roman" w:cs="Times New Roman"/>
          <w:sz w:val="24"/>
          <w:szCs w:val="24"/>
        </w:rPr>
        <w:lastRenderedPageBreak/>
        <w:t>thing such as gold and silver because it yielded a higher value since the diamond was created the value from the production process by cutting to make it shines and because of the influence from the commercial ads and the film’s industries.</w:t>
      </w:r>
    </w:p>
    <w:p w:rsidR="0027769F" w:rsidRDefault="00767005" w:rsidP="00216984">
      <w:pPr>
        <w:ind w:firstLine="720"/>
        <w:rPr>
          <w:rFonts w:ascii="Times New Roman" w:hAnsi="Times New Roman" w:cs="Times New Roman"/>
          <w:sz w:val="24"/>
          <w:szCs w:val="24"/>
        </w:rPr>
      </w:pPr>
      <w:r>
        <w:rPr>
          <w:rFonts w:ascii="Times New Roman" w:hAnsi="Times New Roman" w:cs="Times New Roman"/>
          <w:sz w:val="24"/>
          <w:szCs w:val="24"/>
        </w:rPr>
        <w:t xml:space="preserve">From the data that the author collected, the result of the increasing demand of diamond was affected by </w:t>
      </w:r>
      <w:r w:rsidR="007874DE">
        <w:rPr>
          <w:rFonts w:ascii="Times New Roman" w:hAnsi="Times New Roman" w:cs="Times New Roman"/>
          <w:sz w:val="24"/>
          <w:szCs w:val="24"/>
        </w:rPr>
        <w:t xml:space="preserve">four </w:t>
      </w:r>
      <w:r w:rsidR="0073734D">
        <w:rPr>
          <w:rFonts w:ascii="Times New Roman" w:hAnsi="Times New Roman" w:cs="Times New Roman"/>
          <w:sz w:val="24"/>
          <w:szCs w:val="24"/>
        </w:rPr>
        <w:t xml:space="preserve">main </w:t>
      </w:r>
      <w:r w:rsidR="007874DE">
        <w:rPr>
          <w:rFonts w:ascii="Times New Roman" w:hAnsi="Times New Roman" w:cs="Times New Roman"/>
          <w:sz w:val="24"/>
          <w:szCs w:val="24"/>
        </w:rPr>
        <w:t xml:space="preserve">factors. The first factor </w:t>
      </w:r>
      <w:r>
        <w:rPr>
          <w:rFonts w:ascii="Times New Roman" w:hAnsi="Times New Roman" w:cs="Times New Roman"/>
          <w:sz w:val="24"/>
          <w:szCs w:val="24"/>
        </w:rPr>
        <w:t xml:space="preserve">which was the most important factor that leads to the increase in demand was the abolition of </w:t>
      </w:r>
      <w:r w:rsidR="0027769F">
        <w:rPr>
          <w:rFonts w:ascii="Times New Roman" w:hAnsi="Times New Roman" w:cs="Times New Roman"/>
          <w:sz w:val="24"/>
          <w:szCs w:val="24"/>
        </w:rPr>
        <w:t xml:space="preserve">promise action. The second variable that caused the positive change in demand of diamond was the population of marriageable age since if there were more people in this age then the diamond engagement ring will be in need for those who were going to settle their lives with another person. The third factor was the investment during and after World War II period as Americans tended to hold their portfolio in tangible assets that would be more secure than paper currency or bank deposits such as diamonds </w:t>
      </w:r>
      <w:r w:rsidR="007F39F0">
        <w:rPr>
          <w:rFonts w:ascii="Times New Roman" w:hAnsi="Times New Roman" w:cs="Times New Roman"/>
          <w:sz w:val="24"/>
          <w:szCs w:val="24"/>
        </w:rPr>
        <w:t xml:space="preserve">and gold. The last </w:t>
      </w:r>
      <w:r w:rsidR="0027769F">
        <w:rPr>
          <w:rFonts w:ascii="Times New Roman" w:hAnsi="Times New Roman" w:cs="Times New Roman"/>
          <w:sz w:val="24"/>
          <w:szCs w:val="24"/>
        </w:rPr>
        <w:t xml:space="preserve">factor was </w:t>
      </w:r>
      <w:r w:rsidR="007F39F0">
        <w:rPr>
          <w:rFonts w:ascii="Times New Roman" w:hAnsi="Times New Roman" w:cs="Times New Roman"/>
          <w:sz w:val="24"/>
          <w:szCs w:val="24"/>
        </w:rPr>
        <w:t>price but when compared to those preliminary mentioned factors it is not statistically significant.</w:t>
      </w:r>
    </w:p>
    <w:p w:rsidR="0065158A" w:rsidRDefault="0065158A">
      <w:pPr>
        <w:rPr>
          <w:rFonts w:ascii="Times New Roman" w:hAnsi="Times New Roman" w:cs="Times New Roman"/>
          <w:sz w:val="24"/>
          <w:szCs w:val="24"/>
        </w:rPr>
      </w:pPr>
      <w:r>
        <w:rPr>
          <w:rFonts w:ascii="Times New Roman" w:hAnsi="Times New Roman" w:cs="Times New Roman"/>
          <w:sz w:val="24"/>
          <w:szCs w:val="24"/>
        </w:rPr>
        <w:tab/>
        <w:t xml:space="preserve">Thirdly, the author stated another way of testing the </w:t>
      </w:r>
      <w:r w:rsidR="00320DBA">
        <w:rPr>
          <w:rFonts w:ascii="Times New Roman" w:hAnsi="Times New Roman" w:cs="Times New Roman"/>
          <w:sz w:val="24"/>
          <w:szCs w:val="24"/>
        </w:rPr>
        <w:t>pledge hypothesis</w:t>
      </w:r>
      <w:r w:rsidR="002A7477">
        <w:rPr>
          <w:rFonts w:ascii="Times New Roman" w:hAnsi="Times New Roman" w:cs="Times New Roman"/>
          <w:sz w:val="24"/>
          <w:szCs w:val="24"/>
        </w:rPr>
        <w:t xml:space="preserve"> by looking further when the social mores changed in which the sexual intercourse </w:t>
      </w:r>
      <w:r w:rsidR="00320DBA">
        <w:rPr>
          <w:rFonts w:ascii="Times New Roman" w:hAnsi="Times New Roman" w:cs="Times New Roman"/>
          <w:sz w:val="24"/>
          <w:szCs w:val="24"/>
        </w:rPr>
        <w:t>before engagement or marriage is fine</w:t>
      </w:r>
      <w:r w:rsidR="0018003C">
        <w:rPr>
          <w:rFonts w:ascii="Times New Roman" w:hAnsi="Times New Roman" w:cs="Times New Roman"/>
          <w:sz w:val="24"/>
          <w:szCs w:val="24"/>
        </w:rPr>
        <w:t xml:space="preserve"> and acceptable</w:t>
      </w:r>
      <w:r w:rsidR="00320DBA">
        <w:rPr>
          <w:rFonts w:ascii="Times New Roman" w:hAnsi="Times New Roman" w:cs="Times New Roman"/>
          <w:sz w:val="24"/>
          <w:szCs w:val="24"/>
        </w:rPr>
        <w:t>.</w:t>
      </w:r>
      <w:r w:rsidR="009265BD">
        <w:rPr>
          <w:rFonts w:ascii="Times New Roman" w:hAnsi="Times New Roman" w:cs="Times New Roman"/>
          <w:sz w:val="24"/>
          <w:szCs w:val="24"/>
        </w:rPr>
        <w:t xml:space="preserve"> The result of the change in the social perspective about having sex before marriage leaded to the decrease demand for the diamond engagement ring during 1965 to 1980 even though the real income per capita was higher</w:t>
      </w:r>
      <w:r w:rsidR="00B60FE0">
        <w:rPr>
          <w:rFonts w:ascii="Times New Roman" w:hAnsi="Times New Roman" w:cs="Times New Roman"/>
          <w:sz w:val="24"/>
          <w:szCs w:val="24"/>
        </w:rPr>
        <w:t xml:space="preserve"> as now the cost to a woman of the broken engagement was no longer that essential</w:t>
      </w:r>
      <w:r w:rsidR="009265BD">
        <w:rPr>
          <w:rFonts w:ascii="Times New Roman" w:hAnsi="Times New Roman" w:cs="Times New Roman"/>
          <w:sz w:val="24"/>
          <w:szCs w:val="24"/>
        </w:rPr>
        <w:t xml:space="preserve">. </w:t>
      </w:r>
      <w:r w:rsidR="0087273F">
        <w:rPr>
          <w:rFonts w:ascii="Times New Roman" w:hAnsi="Times New Roman" w:cs="Times New Roman"/>
          <w:sz w:val="24"/>
          <w:szCs w:val="24"/>
        </w:rPr>
        <w:t xml:space="preserve">Furthermore, the need for bonding device was greatly diminished when women could enter the job market and </w:t>
      </w:r>
      <w:r w:rsidR="00736052">
        <w:rPr>
          <w:rFonts w:ascii="Times New Roman" w:hAnsi="Times New Roman" w:cs="Times New Roman"/>
          <w:sz w:val="24"/>
          <w:szCs w:val="24"/>
        </w:rPr>
        <w:t>had higher education and these two things increase women’s market value which make</w:t>
      </w:r>
      <w:r w:rsidR="00171273">
        <w:rPr>
          <w:rFonts w:ascii="Times New Roman" w:hAnsi="Times New Roman" w:cs="Times New Roman"/>
          <w:sz w:val="24"/>
          <w:szCs w:val="24"/>
        </w:rPr>
        <w:t>s</w:t>
      </w:r>
      <w:r w:rsidR="00736052">
        <w:rPr>
          <w:rFonts w:ascii="Times New Roman" w:hAnsi="Times New Roman" w:cs="Times New Roman"/>
          <w:sz w:val="24"/>
          <w:szCs w:val="24"/>
        </w:rPr>
        <w:t xml:space="preserve"> them more secure in their living and need not to bind themselves with men anymore.</w:t>
      </w:r>
    </w:p>
    <w:p w:rsidR="00FA12CA" w:rsidRDefault="00FA12CA">
      <w:pPr>
        <w:rPr>
          <w:rFonts w:ascii="Times New Roman" w:hAnsi="Times New Roman" w:cs="Times New Roman"/>
          <w:sz w:val="24"/>
          <w:szCs w:val="24"/>
        </w:rPr>
      </w:pPr>
      <w:r>
        <w:rPr>
          <w:rFonts w:ascii="Times New Roman" w:hAnsi="Times New Roman" w:cs="Times New Roman"/>
          <w:sz w:val="24"/>
          <w:szCs w:val="24"/>
        </w:rPr>
        <w:tab/>
        <w:t xml:space="preserve">To sum up, </w:t>
      </w:r>
      <w:r w:rsidR="00A26114">
        <w:rPr>
          <w:rFonts w:ascii="Times New Roman" w:hAnsi="Times New Roman" w:cs="Times New Roman"/>
          <w:sz w:val="24"/>
          <w:szCs w:val="24"/>
        </w:rPr>
        <w:t>the change in demand for diamond engagement rings could be explained by the increasing need for a bond</w:t>
      </w:r>
      <w:r w:rsidR="00216984">
        <w:rPr>
          <w:rFonts w:ascii="Times New Roman" w:hAnsi="Times New Roman" w:cs="Times New Roman"/>
          <w:sz w:val="24"/>
          <w:szCs w:val="24"/>
        </w:rPr>
        <w:t>ing device as collateral for women</w:t>
      </w:r>
      <w:r w:rsidR="00A26114">
        <w:rPr>
          <w:rFonts w:ascii="Times New Roman" w:hAnsi="Times New Roman" w:cs="Times New Roman"/>
          <w:sz w:val="24"/>
          <w:szCs w:val="24"/>
        </w:rPr>
        <w:t xml:space="preserve"> because of the abolition of </w:t>
      </w:r>
      <w:r w:rsidR="0042669A">
        <w:rPr>
          <w:rFonts w:ascii="Times New Roman" w:hAnsi="Times New Roman" w:cs="Times New Roman"/>
          <w:sz w:val="24"/>
          <w:szCs w:val="24"/>
        </w:rPr>
        <w:t>the</w:t>
      </w:r>
      <w:r w:rsidR="00A26114">
        <w:rPr>
          <w:rFonts w:ascii="Times New Roman" w:hAnsi="Times New Roman" w:cs="Times New Roman"/>
          <w:sz w:val="24"/>
          <w:szCs w:val="24"/>
        </w:rPr>
        <w:t xml:space="preserve"> breach of marriage promise</w:t>
      </w:r>
      <w:r w:rsidR="00274A6B">
        <w:rPr>
          <w:rFonts w:ascii="Times New Roman" w:hAnsi="Times New Roman" w:cs="Times New Roman"/>
          <w:sz w:val="24"/>
          <w:szCs w:val="24"/>
        </w:rPr>
        <w:t>.</w:t>
      </w:r>
      <w:r w:rsidR="00D146F1">
        <w:rPr>
          <w:rFonts w:ascii="Times New Roman" w:hAnsi="Times New Roman" w:cs="Times New Roman"/>
          <w:sz w:val="24"/>
          <w:szCs w:val="24"/>
        </w:rPr>
        <w:t xml:space="preserve"> As before the abolition of this law, women can recover her cost of damage happened when the man has the physical relationship with her and dumps her later.</w:t>
      </w:r>
      <w:r w:rsidR="00F37E03">
        <w:rPr>
          <w:rFonts w:ascii="Times New Roman" w:hAnsi="Times New Roman" w:cs="Times New Roman"/>
          <w:sz w:val="24"/>
          <w:szCs w:val="24"/>
        </w:rPr>
        <w:t xml:space="preserve"> </w:t>
      </w:r>
      <w:r w:rsidR="00D146F1">
        <w:rPr>
          <w:rFonts w:ascii="Times New Roman" w:hAnsi="Times New Roman" w:cs="Times New Roman"/>
          <w:sz w:val="24"/>
          <w:szCs w:val="24"/>
        </w:rPr>
        <w:t>T</w:t>
      </w:r>
      <w:r w:rsidR="00F37E03">
        <w:rPr>
          <w:rFonts w:ascii="Times New Roman" w:hAnsi="Times New Roman" w:cs="Times New Roman"/>
          <w:sz w:val="24"/>
          <w:szCs w:val="24"/>
        </w:rPr>
        <w:t>he engagement ring used to be used as part of the extralegal contract guarantee, the diamond ring would serve as the pledge t</w:t>
      </w:r>
      <w:r w:rsidR="0042669A">
        <w:rPr>
          <w:rFonts w:ascii="Times New Roman" w:hAnsi="Times New Roman" w:cs="Times New Roman"/>
          <w:sz w:val="24"/>
          <w:szCs w:val="24"/>
        </w:rPr>
        <w:t xml:space="preserve">o bind the contract of marriage from the two parties </w:t>
      </w:r>
      <w:r w:rsidR="00F37E03">
        <w:rPr>
          <w:rFonts w:ascii="Times New Roman" w:hAnsi="Times New Roman" w:cs="Times New Roman"/>
          <w:sz w:val="24"/>
          <w:szCs w:val="24"/>
        </w:rPr>
        <w:t xml:space="preserve">but since the social mores has changed and the intimacy relationship before marriage is less significant, the need to use it for </w:t>
      </w:r>
      <w:r w:rsidR="0042669A">
        <w:rPr>
          <w:rFonts w:ascii="Times New Roman" w:hAnsi="Times New Roman" w:cs="Times New Roman"/>
          <w:sz w:val="24"/>
          <w:szCs w:val="24"/>
        </w:rPr>
        <w:t>collateral is no longer crucial anymore now that the women do not need the protection or the things to secure their own value anymore.</w:t>
      </w:r>
    </w:p>
    <w:p w:rsidR="003F6BA6" w:rsidRDefault="00962F1C">
      <w:pPr>
        <w:rPr>
          <w:rFonts w:ascii="Times New Roman" w:hAnsi="Times New Roman" w:cs="Times New Roman"/>
          <w:sz w:val="24"/>
          <w:szCs w:val="24"/>
        </w:rPr>
      </w:pPr>
      <w:r>
        <w:rPr>
          <w:rFonts w:ascii="Times New Roman" w:hAnsi="Times New Roman" w:cs="Times New Roman"/>
          <w:sz w:val="24"/>
          <w:szCs w:val="24"/>
        </w:rPr>
        <w:tab/>
        <w:t xml:space="preserve">Moreover, the basic idea of this article can be apply to Thai society where the groom’s parents need to give the money to the bride’s parents at the engagement ceremony but not for the marriage ceremony. Since if the man breaks the engagement </w:t>
      </w:r>
      <w:r w:rsidR="00D63C6B">
        <w:rPr>
          <w:rFonts w:ascii="Times New Roman" w:hAnsi="Times New Roman" w:cs="Times New Roman"/>
          <w:sz w:val="24"/>
          <w:szCs w:val="24"/>
        </w:rPr>
        <w:t>promise then the woman still has</w:t>
      </w:r>
      <w:r>
        <w:rPr>
          <w:rFonts w:ascii="Times New Roman" w:hAnsi="Times New Roman" w:cs="Times New Roman"/>
          <w:sz w:val="24"/>
          <w:szCs w:val="24"/>
        </w:rPr>
        <w:t xml:space="preserve"> money or property given on that engagement day with her</w:t>
      </w:r>
      <w:r w:rsidR="00D63C6B">
        <w:rPr>
          <w:rFonts w:ascii="Times New Roman" w:hAnsi="Times New Roman" w:cs="Times New Roman"/>
          <w:sz w:val="24"/>
          <w:szCs w:val="24"/>
        </w:rPr>
        <w:t xml:space="preserve"> but, for marriage, if both parties decide to divorce then both parties will have h</w:t>
      </w:r>
      <w:r w:rsidR="00FF07A9">
        <w:rPr>
          <w:rFonts w:ascii="Times New Roman" w:hAnsi="Times New Roman" w:cs="Times New Roman"/>
          <w:sz w:val="24"/>
          <w:szCs w:val="24"/>
        </w:rPr>
        <w:t>alf of the properties and money so no matter what happen after marriage the woman still has some money with her.</w:t>
      </w:r>
      <w:r w:rsidR="00D63C6B">
        <w:rPr>
          <w:rFonts w:ascii="Times New Roman" w:hAnsi="Times New Roman" w:cs="Times New Roman"/>
          <w:sz w:val="24"/>
          <w:szCs w:val="24"/>
        </w:rPr>
        <w:t xml:space="preserve"> </w:t>
      </w:r>
      <w:r w:rsidR="001142CB">
        <w:rPr>
          <w:rFonts w:ascii="Times New Roman" w:hAnsi="Times New Roman" w:cs="Times New Roman"/>
          <w:sz w:val="24"/>
          <w:szCs w:val="24"/>
        </w:rPr>
        <w:t xml:space="preserve">If the man breaks the contract to marry or decide not to marry with this woman anymore, all the money and the properties the man gives to her at the engagement will be her own property. </w:t>
      </w:r>
    </w:p>
    <w:p w:rsidR="003F6BA6" w:rsidRPr="00806D09" w:rsidRDefault="003F6BA6" w:rsidP="00125A41">
      <w:pPr>
        <w:ind w:left="5040"/>
        <w:rPr>
          <w:rFonts w:ascii="Times New Roman" w:hAnsi="Times New Roman" w:cs="Times New Roman"/>
          <w:sz w:val="24"/>
          <w:szCs w:val="24"/>
        </w:rPr>
      </w:pPr>
      <w:bookmarkStart w:id="0" w:name="_GoBack"/>
      <w:bookmarkEnd w:id="0"/>
    </w:p>
    <w:sectPr w:rsidR="003F6BA6" w:rsidRPr="00806D0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B6D" w:rsidRDefault="00F91B6D" w:rsidP="003F6BA6">
      <w:pPr>
        <w:spacing w:after="0" w:line="240" w:lineRule="auto"/>
      </w:pPr>
      <w:r>
        <w:separator/>
      </w:r>
    </w:p>
  </w:endnote>
  <w:endnote w:type="continuationSeparator" w:id="0">
    <w:p w:rsidR="00F91B6D" w:rsidRDefault="00F91B6D" w:rsidP="003F6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A41" w:rsidRDefault="00556BED">
    <w:pPr>
      <w:pStyle w:val="Footer"/>
    </w:pPr>
    <w:proofErr w:type="spellStart"/>
    <w:r>
      <w:t>Pakaporn</w:t>
    </w:r>
    <w:proofErr w:type="spellEnd"/>
    <w:r>
      <w:t xml:space="preserve"> </w:t>
    </w:r>
    <w:proofErr w:type="spellStart"/>
    <w:proofErr w:type="gramStart"/>
    <w:r>
      <w:t>Tohwisessuk</w:t>
    </w:r>
    <w:proofErr w:type="spellEnd"/>
    <w:r>
      <w:t xml:space="preserve">  #</w:t>
    </w:r>
    <w:proofErr w:type="gramEnd"/>
    <w:r>
      <w:t>5504640920</w:t>
    </w:r>
  </w:p>
  <w:p w:rsidR="00125A41" w:rsidRDefault="00125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B6D" w:rsidRDefault="00F91B6D" w:rsidP="003F6BA6">
      <w:pPr>
        <w:spacing w:after="0" w:line="240" w:lineRule="auto"/>
      </w:pPr>
      <w:r>
        <w:separator/>
      </w:r>
    </w:p>
  </w:footnote>
  <w:footnote w:type="continuationSeparator" w:id="0">
    <w:p w:rsidR="00F91B6D" w:rsidRDefault="00F91B6D" w:rsidP="003F6B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D09"/>
    <w:rsid w:val="001142CB"/>
    <w:rsid w:val="00125A41"/>
    <w:rsid w:val="0015793D"/>
    <w:rsid w:val="00171273"/>
    <w:rsid w:val="0018003C"/>
    <w:rsid w:val="00194E8B"/>
    <w:rsid w:val="001A1377"/>
    <w:rsid w:val="00216984"/>
    <w:rsid w:val="00274A6B"/>
    <w:rsid w:val="0027769F"/>
    <w:rsid w:val="002A0679"/>
    <w:rsid w:val="002A7477"/>
    <w:rsid w:val="00313B2D"/>
    <w:rsid w:val="00320DBA"/>
    <w:rsid w:val="003C54D2"/>
    <w:rsid w:val="003F6BA6"/>
    <w:rsid w:val="0042669A"/>
    <w:rsid w:val="004310A4"/>
    <w:rsid w:val="004A282D"/>
    <w:rsid w:val="004A33DF"/>
    <w:rsid w:val="004E5E9D"/>
    <w:rsid w:val="00556BED"/>
    <w:rsid w:val="005B2853"/>
    <w:rsid w:val="005E7505"/>
    <w:rsid w:val="00603DEB"/>
    <w:rsid w:val="0065158A"/>
    <w:rsid w:val="00736052"/>
    <w:rsid w:val="0073734D"/>
    <w:rsid w:val="00767005"/>
    <w:rsid w:val="007874DE"/>
    <w:rsid w:val="007F39F0"/>
    <w:rsid w:val="00806D09"/>
    <w:rsid w:val="00857263"/>
    <w:rsid w:val="0087273F"/>
    <w:rsid w:val="008A5635"/>
    <w:rsid w:val="009265BD"/>
    <w:rsid w:val="00962F1C"/>
    <w:rsid w:val="00992439"/>
    <w:rsid w:val="009E6DE9"/>
    <w:rsid w:val="00A26114"/>
    <w:rsid w:val="00A623F2"/>
    <w:rsid w:val="00A6356F"/>
    <w:rsid w:val="00B60FE0"/>
    <w:rsid w:val="00B61985"/>
    <w:rsid w:val="00C43A47"/>
    <w:rsid w:val="00C82C4A"/>
    <w:rsid w:val="00C85319"/>
    <w:rsid w:val="00D146F1"/>
    <w:rsid w:val="00D26C50"/>
    <w:rsid w:val="00D62505"/>
    <w:rsid w:val="00D63C6B"/>
    <w:rsid w:val="00D852C1"/>
    <w:rsid w:val="00DA694C"/>
    <w:rsid w:val="00E3255D"/>
    <w:rsid w:val="00E90127"/>
    <w:rsid w:val="00F37E03"/>
    <w:rsid w:val="00F75067"/>
    <w:rsid w:val="00F91B6D"/>
    <w:rsid w:val="00F94BF5"/>
    <w:rsid w:val="00FA12CA"/>
    <w:rsid w:val="00FF07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F6BA6"/>
    <w:pPr>
      <w:spacing w:after="0" w:line="240" w:lineRule="auto"/>
    </w:pPr>
    <w:rPr>
      <w:sz w:val="20"/>
      <w:szCs w:val="25"/>
    </w:rPr>
  </w:style>
  <w:style w:type="character" w:customStyle="1" w:styleId="EndnoteTextChar">
    <w:name w:val="Endnote Text Char"/>
    <w:basedOn w:val="DefaultParagraphFont"/>
    <w:link w:val="EndnoteText"/>
    <w:uiPriority w:val="99"/>
    <w:semiHidden/>
    <w:rsid w:val="003F6BA6"/>
    <w:rPr>
      <w:sz w:val="20"/>
      <w:szCs w:val="25"/>
    </w:rPr>
  </w:style>
  <w:style w:type="character" w:styleId="EndnoteReference">
    <w:name w:val="endnote reference"/>
    <w:basedOn w:val="DefaultParagraphFont"/>
    <w:uiPriority w:val="99"/>
    <w:semiHidden/>
    <w:unhideWhenUsed/>
    <w:rsid w:val="003F6BA6"/>
    <w:rPr>
      <w:sz w:val="32"/>
      <w:szCs w:val="32"/>
      <w:vertAlign w:val="superscript"/>
    </w:rPr>
  </w:style>
  <w:style w:type="paragraph" w:styleId="Header">
    <w:name w:val="header"/>
    <w:basedOn w:val="Normal"/>
    <w:link w:val="HeaderChar"/>
    <w:uiPriority w:val="99"/>
    <w:unhideWhenUsed/>
    <w:rsid w:val="00125A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5A41"/>
  </w:style>
  <w:style w:type="paragraph" w:styleId="Footer">
    <w:name w:val="footer"/>
    <w:basedOn w:val="Normal"/>
    <w:link w:val="FooterChar"/>
    <w:uiPriority w:val="99"/>
    <w:unhideWhenUsed/>
    <w:rsid w:val="00125A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5A41"/>
  </w:style>
  <w:style w:type="paragraph" w:styleId="BalloonText">
    <w:name w:val="Balloon Text"/>
    <w:basedOn w:val="Normal"/>
    <w:link w:val="BalloonTextChar"/>
    <w:uiPriority w:val="99"/>
    <w:semiHidden/>
    <w:unhideWhenUsed/>
    <w:rsid w:val="00125A4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25A41"/>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F6BA6"/>
    <w:pPr>
      <w:spacing w:after="0" w:line="240" w:lineRule="auto"/>
    </w:pPr>
    <w:rPr>
      <w:sz w:val="20"/>
      <w:szCs w:val="25"/>
    </w:rPr>
  </w:style>
  <w:style w:type="character" w:customStyle="1" w:styleId="EndnoteTextChar">
    <w:name w:val="Endnote Text Char"/>
    <w:basedOn w:val="DefaultParagraphFont"/>
    <w:link w:val="EndnoteText"/>
    <w:uiPriority w:val="99"/>
    <w:semiHidden/>
    <w:rsid w:val="003F6BA6"/>
    <w:rPr>
      <w:sz w:val="20"/>
      <w:szCs w:val="25"/>
    </w:rPr>
  </w:style>
  <w:style w:type="character" w:styleId="EndnoteReference">
    <w:name w:val="endnote reference"/>
    <w:basedOn w:val="DefaultParagraphFont"/>
    <w:uiPriority w:val="99"/>
    <w:semiHidden/>
    <w:unhideWhenUsed/>
    <w:rsid w:val="003F6BA6"/>
    <w:rPr>
      <w:sz w:val="32"/>
      <w:szCs w:val="32"/>
      <w:vertAlign w:val="superscript"/>
    </w:rPr>
  </w:style>
  <w:style w:type="paragraph" w:styleId="Header">
    <w:name w:val="header"/>
    <w:basedOn w:val="Normal"/>
    <w:link w:val="HeaderChar"/>
    <w:uiPriority w:val="99"/>
    <w:unhideWhenUsed/>
    <w:rsid w:val="00125A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5A41"/>
  </w:style>
  <w:style w:type="paragraph" w:styleId="Footer">
    <w:name w:val="footer"/>
    <w:basedOn w:val="Normal"/>
    <w:link w:val="FooterChar"/>
    <w:uiPriority w:val="99"/>
    <w:unhideWhenUsed/>
    <w:rsid w:val="00125A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5A41"/>
  </w:style>
  <w:style w:type="paragraph" w:styleId="BalloonText">
    <w:name w:val="Balloon Text"/>
    <w:basedOn w:val="Normal"/>
    <w:link w:val="BalloonTextChar"/>
    <w:uiPriority w:val="99"/>
    <w:semiHidden/>
    <w:unhideWhenUsed/>
    <w:rsid w:val="00125A4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25A41"/>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52FB6-AFF0-4138-B229-ABADAF52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Probook</cp:lastModifiedBy>
  <cp:revision>33</cp:revision>
  <dcterms:created xsi:type="dcterms:W3CDTF">2013-10-21T11:46:00Z</dcterms:created>
  <dcterms:modified xsi:type="dcterms:W3CDTF">2013-11-22T15:58:00Z</dcterms:modified>
</cp:coreProperties>
</file>